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JUDEȚUL SATU MARE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CONSILIUL LOCALAL COMUNEI  CĂUAŞ</w:t>
      </w:r>
    </w:p>
    <w:p w:rsidR="00D2314E" w:rsidRPr="00457C39" w:rsidRDefault="00D2314E" w:rsidP="00D23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C39">
        <w:rPr>
          <w:rFonts w:ascii="Times New Roman" w:hAnsi="Times New Roman" w:cs="Times New Roman"/>
          <w:b/>
          <w:sz w:val="24"/>
          <w:szCs w:val="24"/>
          <w:u w:val="single"/>
        </w:rPr>
        <w:t>HOTĂRÂREA NR. 27</w:t>
      </w:r>
    </w:p>
    <w:p w:rsidR="00D2314E" w:rsidRPr="00457C39" w:rsidRDefault="00D2314E" w:rsidP="00D23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C39">
        <w:rPr>
          <w:rFonts w:ascii="Times New Roman" w:hAnsi="Times New Roman" w:cs="Times New Roman"/>
          <w:b/>
          <w:sz w:val="24"/>
          <w:szCs w:val="24"/>
          <w:u w:val="single"/>
        </w:rPr>
        <w:t xml:space="preserve">Din 19.05.2022 </w:t>
      </w:r>
    </w:p>
    <w:p w:rsidR="00D2314E" w:rsidRPr="00457C39" w:rsidRDefault="00D2314E" w:rsidP="00D2314E">
      <w:pPr>
        <w:pStyle w:val="yiv2212954443ydp72e8aff2yiv2224697946ydpa253e9f9msonormal"/>
        <w:shd w:val="clear" w:color="auto" w:fill="FFFFFF"/>
        <w:spacing w:after="0" w:afterAutospacing="0" w:line="384" w:lineRule="atLeast"/>
        <w:jc w:val="center"/>
        <w:rPr>
          <w:color w:val="1D2228"/>
        </w:rPr>
      </w:pPr>
      <w:bookmarkStart w:id="0" w:name="_Hlk84330455"/>
      <w:r w:rsidRPr="00457C39">
        <w:rPr>
          <w:b/>
          <w:bCs/>
          <w:color w:val="1D2228"/>
        </w:rPr>
        <w:t>privind aprobarea proiectului și a cheltuielilor aferente proiectului finanțat prin PROGRAMUL NAȚIONAL DE REDRESARE ȘI REZILIENȚĂ – COMPONENTA 10 – FONDUL LOCAL, obiectivul de investitii I.1.1-</w:t>
      </w:r>
    </w:p>
    <w:p w:rsidR="00D2314E" w:rsidRPr="00457C39" w:rsidRDefault="00D2314E" w:rsidP="00D2314E">
      <w:pPr>
        <w:pStyle w:val="yiv2212954443ydp72e8aff2yiv2224697946ydpa253e9f9msonormal"/>
        <w:shd w:val="clear" w:color="auto" w:fill="FFFFFF"/>
        <w:spacing w:after="0" w:afterAutospacing="0" w:line="384" w:lineRule="atLeast"/>
        <w:jc w:val="center"/>
        <w:rPr>
          <w:color w:val="1D2228"/>
        </w:rPr>
      </w:pPr>
      <w:r w:rsidRPr="00457C39">
        <w:rPr>
          <w:b/>
          <w:bCs/>
          <w:i/>
          <w:iCs/>
          <w:color w:val="1D2228"/>
        </w:rPr>
        <w:t>"Înnoirea parcului de vehicule destinate transportului public pentru comunele TIREAM, CĂUAȘ și CIUMEȘTI"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:rsidR="00D2314E" w:rsidRPr="00457C39" w:rsidRDefault="00D2314E" w:rsidP="00D2314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sz w:val="24"/>
          <w:szCs w:val="24"/>
        </w:rPr>
        <w:t>Consiliul Local al Comunei  CAUAS , Judetul.. SATU MARE   întrunit în şedinţa azi, 19.05.2022</w:t>
      </w:r>
    </w:p>
    <w:p w:rsidR="00D2314E" w:rsidRPr="00457C39" w:rsidRDefault="00D2314E" w:rsidP="00D2314E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57C39">
        <w:rPr>
          <w:rFonts w:ascii="Times New Roman" w:hAnsi="Times New Roman" w:cs="Times New Roman"/>
          <w:color w:val="111111"/>
          <w:sz w:val="24"/>
          <w:szCs w:val="24"/>
        </w:rPr>
        <w:t>Avand in vedere:</w:t>
      </w:r>
    </w:p>
    <w:p w:rsidR="00D2314E" w:rsidRPr="00457C39" w:rsidRDefault="00D2314E" w:rsidP="00D2314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color w:val="111111"/>
          <w:sz w:val="24"/>
          <w:szCs w:val="24"/>
        </w:rPr>
        <w:t xml:space="preserve"> -  proiectul de hotarare initiat de primar cu nr. de inregistrare, 28/17.05.2022 referatul de aprobare  depus  cu nr. 28/17.05.2022  de inregistrare,raportul  intocmit de secretarul general al comunei CAUAS cu nr. 28/17.05.2022  avizul Comisiei de specialitate din cadrul CONSILIULUI LOCAL CAUAS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nr.1  ACTIVITATI ECONOMICO-FINANCIARE,AMENAJAREA TERITORIULUI SI URBANISM cu nr. De inregistrare </w:t>
      </w:r>
      <w:r w:rsidRPr="00457C39">
        <w:rPr>
          <w:rFonts w:ascii="Times New Roman" w:hAnsi="Times New Roman" w:cs="Times New Roman"/>
          <w:color w:val="111111"/>
          <w:sz w:val="24"/>
          <w:szCs w:val="24"/>
        </w:rPr>
        <w:t>28/18.05.2022</w:t>
      </w:r>
    </w:p>
    <w:p w:rsidR="00D2314E" w:rsidRPr="00457C39" w:rsidRDefault="00853246" w:rsidP="00853246">
      <w:pPr>
        <w:pStyle w:val="ListParagraph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/>
          <w:sz w:val="24"/>
          <w:szCs w:val="24"/>
          <w:lang w:val="ro-RO" w:eastAsia="en-GB"/>
        </w:rPr>
        <w:t>-</w:t>
      </w:r>
      <w:r w:rsidR="00D2314E" w:rsidRPr="00457C39">
        <w:rPr>
          <w:rFonts w:ascii="Times New Roman" w:eastAsia="Times New Roman" w:hAnsi="Times New Roman"/>
          <w:sz w:val="24"/>
          <w:szCs w:val="24"/>
          <w:lang w:val="ro-RO" w:eastAsia="en-GB"/>
        </w:rPr>
        <w:t>ORDINULUI nr. 999 din 10 mai 2022 pentru aprobarea Ghidului specific - Condiții de accesare a fondurilor europene aferente Planului național de redresare și reziliență în cadrul apelurilor de proiecte PNRR/2022/C10, componenta 10 - Fondul local</w:t>
      </w:r>
      <w:r w:rsidR="00D2314E" w:rsidRPr="00457C39"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D2314E" w:rsidRPr="00457C39" w:rsidRDefault="00853246" w:rsidP="00853246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D2314E" w:rsidRPr="00457C39">
        <w:rPr>
          <w:rFonts w:ascii="Times New Roman" w:hAnsi="Times New Roman"/>
          <w:sz w:val="24"/>
          <w:szCs w:val="24"/>
          <w:lang w:val="ro-RO"/>
        </w:rPr>
        <w:t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:rsidR="00457C39" w:rsidRPr="00853246" w:rsidRDefault="00853246" w:rsidP="00853246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D2314E" w:rsidRPr="00457C39">
        <w:rPr>
          <w:rFonts w:ascii="Times New Roman" w:hAnsi="Times New Roman"/>
          <w:sz w:val="24"/>
          <w:szCs w:val="24"/>
          <w:lang w:val="ro-RO"/>
        </w:rPr>
        <w:t>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155/2020.</w:t>
      </w:r>
    </w:p>
    <w:p w:rsidR="00853246" w:rsidRDefault="00D2314E" w:rsidP="008532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sz w:val="24"/>
          <w:szCs w:val="24"/>
        </w:rPr>
        <w:t xml:space="preserve">Respectându-se prevederile Legii nr. 52/2003 privind transparența decizională în administrația publică, republicată, cu modificările și completările ulterioare, </w:t>
      </w:r>
    </w:p>
    <w:p w:rsidR="00853246" w:rsidRPr="00853246" w:rsidRDefault="00853246" w:rsidP="008532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7C39">
        <w:rPr>
          <w:rFonts w:ascii="Times New Roman" w:hAnsi="Times New Roman" w:cs="Times New Roman"/>
          <w:color w:val="111111"/>
        </w:rPr>
        <w:t xml:space="preserve">  În temeiul art. 129 alin.</w:t>
      </w:r>
      <w:r>
        <w:rPr>
          <w:rFonts w:ascii="Times New Roman" w:hAnsi="Times New Roman"/>
          <w:color w:val="111111"/>
        </w:rPr>
        <w:t>2 litera b) si alin. 4  litera d</w:t>
      </w:r>
      <w:r w:rsidRPr="00457C39">
        <w:rPr>
          <w:rFonts w:ascii="Times New Roman" w:hAnsi="Times New Roman" w:cs="Times New Roman"/>
          <w:color w:val="111111"/>
        </w:rPr>
        <w:t xml:space="preserve">),art. 137,art. 139 alin. 1,art. 196 alin.1 litera a),art. 197  din </w:t>
      </w:r>
      <w:r w:rsidRPr="00457C39">
        <w:rPr>
          <w:rFonts w:ascii="Times New Roman" w:hAnsi="Times New Roman" w:cs="Times New Roman"/>
          <w:b/>
          <w:bCs/>
        </w:rPr>
        <w:t>ORDONANTA DE URGENTA NR. 57 privind Codul administrativ</w:t>
      </w:r>
    </w:p>
    <w:p w:rsidR="00D2314E" w:rsidRPr="00457C39" w:rsidRDefault="00D2314E" w:rsidP="00D2314E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14E" w:rsidRPr="00457C39" w:rsidRDefault="00D2314E" w:rsidP="00D2314E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7C39"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:rsidR="00D2314E" w:rsidRPr="00457C39" w:rsidRDefault="00D2314E" w:rsidP="00D2314E">
      <w:pPr>
        <w:pStyle w:val="ListParagraph"/>
        <w:numPr>
          <w:ilvl w:val="2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39">
        <w:rPr>
          <w:rFonts w:ascii="Times New Roman" w:hAnsi="Times New Roman"/>
          <w:sz w:val="24"/>
          <w:szCs w:val="24"/>
          <w:lang w:val="ro-RO"/>
        </w:rPr>
        <w:t xml:space="preserve">Se aprobă participarea în cadrul proiectului </w:t>
      </w:r>
      <w:r w:rsidRPr="00457C39">
        <w:rPr>
          <w:rFonts w:ascii="Times New Roman" w:hAnsi="Times New Roman"/>
          <w:b/>
          <w:sz w:val="24"/>
          <w:szCs w:val="24"/>
        </w:rPr>
        <w:t>“</w:t>
      </w:r>
      <w:r w:rsidRPr="00457C39">
        <w:rPr>
          <w:rFonts w:ascii="Times New Roman" w:hAnsi="Times New Roman"/>
          <w:b/>
          <w:i/>
          <w:sz w:val="24"/>
          <w:szCs w:val="24"/>
          <w:lang w:val="ro-RO"/>
        </w:rPr>
        <w:t>Înnoirea parcului de vehicule destinate transportului public pentru comunele TIREAM, CĂUAȘ și CIUMEȘTI</w:t>
      </w:r>
      <w:r w:rsidRPr="00457C39">
        <w:rPr>
          <w:rFonts w:ascii="Times New Roman" w:hAnsi="Times New Roman"/>
          <w:b/>
          <w:i/>
          <w:sz w:val="24"/>
          <w:szCs w:val="24"/>
        </w:rPr>
        <w:t>”;</w:t>
      </w:r>
    </w:p>
    <w:p w:rsidR="00D2314E" w:rsidRPr="00457C39" w:rsidRDefault="00D2314E" w:rsidP="00D2314E">
      <w:pPr>
        <w:pStyle w:val="ListParagraph"/>
        <w:numPr>
          <w:ilvl w:val="2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39">
        <w:rPr>
          <w:rFonts w:ascii="Times New Roman" w:hAnsi="Times New Roman"/>
          <w:sz w:val="24"/>
          <w:szCs w:val="24"/>
          <w:lang w:val="ro-RO"/>
        </w:rPr>
        <w:lastRenderedPageBreak/>
        <w:t xml:space="preserve">Se aprobă nota de fundamentare a investiției aferentă proiectului </w:t>
      </w:r>
      <w:r w:rsidRPr="00457C39">
        <w:rPr>
          <w:rFonts w:ascii="Times New Roman" w:hAnsi="Times New Roman"/>
          <w:b/>
          <w:sz w:val="24"/>
          <w:szCs w:val="24"/>
        </w:rPr>
        <w:t>“</w:t>
      </w:r>
      <w:r w:rsidRPr="00457C39">
        <w:rPr>
          <w:rFonts w:ascii="Times New Roman" w:hAnsi="Times New Roman"/>
          <w:b/>
          <w:i/>
          <w:sz w:val="24"/>
          <w:szCs w:val="24"/>
          <w:lang w:val="ro-RO"/>
        </w:rPr>
        <w:t>Înnoirea parcului de vehicule destinate transportului public pentru comunele TIREAM, CĂUAȘ și CIUMEȘTI</w:t>
      </w:r>
      <w:r w:rsidRPr="00457C39">
        <w:rPr>
          <w:rFonts w:ascii="Times New Roman" w:hAnsi="Times New Roman"/>
          <w:b/>
          <w:i/>
          <w:sz w:val="24"/>
          <w:szCs w:val="24"/>
        </w:rPr>
        <w:t>”;</w:t>
      </w:r>
      <w:bookmarkStart w:id="1" w:name="_GoBack"/>
      <w:bookmarkEnd w:id="1"/>
    </w:p>
    <w:p w:rsidR="00D2314E" w:rsidRPr="00457C39" w:rsidRDefault="00D2314E" w:rsidP="00D2314E">
      <w:pPr>
        <w:pStyle w:val="ListParagraph"/>
        <w:numPr>
          <w:ilvl w:val="2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39">
        <w:rPr>
          <w:rFonts w:ascii="Times New Roman" w:hAnsi="Times New Roman"/>
          <w:bCs/>
          <w:iCs/>
          <w:sz w:val="24"/>
          <w:szCs w:val="24"/>
          <w:lang w:val="ro-RO"/>
        </w:rPr>
        <w:t xml:space="preserve">Se aprobă cheltuielile legate de proiect, inclusiv cheltuielile neeligibile necesare pentru implementare proiectului, conform Devizului General atașat. </w:t>
      </w:r>
    </w:p>
    <w:p w:rsidR="00D2314E" w:rsidRPr="00457C39" w:rsidRDefault="00D2314E" w:rsidP="00D2314E">
      <w:pPr>
        <w:pStyle w:val="ListParagraph"/>
        <w:numPr>
          <w:ilvl w:val="2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39">
        <w:rPr>
          <w:rFonts w:ascii="Times New Roman" w:hAnsi="Times New Roman"/>
          <w:bCs/>
          <w:iCs/>
          <w:sz w:val="24"/>
          <w:szCs w:val="24"/>
          <w:lang w:val="ro-RO"/>
        </w:rPr>
        <w:t xml:space="preserve">Se aprobă Acordul de Parteneriat, conform modelului atașat. </w:t>
      </w:r>
    </w:p>
    <w:p w:rsidR="00D2314E" w:rsidRPr="00457C39" w:rsidRDefault="00D2314E" w:rsidP="00D2314E">
      <w:pPr>
        <w:pStyle w:val="ListParagraph"/>
        <w:numPr>
          <w:ilvl w:val="2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39">
        <w:rPr>
          <w:rFonts w:ascii="Times New Roman" w:hAnsi="Times New Roman"/>
          <w:bCs/>
          <w:iCs/>
          <w:sz w:val="24"/>
          <w:szCs w:val="24"/>
          <w:lang w:val="ro-RO"/>
        </w:rPr>
        <w:t xml:space="preserve">Se aprobă descrierea sumară a investiției, conform Anexei care face parte integrantă din prezenta hotărâre. </w:t>
      </w:r>
    </w:p>
    <w:p w:rsidR="00D2314E" w:rsidRPr="00457C39" w:rsidRDefault="00D2314E" w:rsidP="00D2314E">
      <w:pPr>
        <w:pStyle w:val="ListParagraph"/>
        <w:numPr>
          <w:ilvl w:val="2"/>
          <w:numId w:val="3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39">
        <w:rPr>
          <w:rFonts w:ascii="Times New Roman" w:hAnsi="Times New Roman"/>
          <w:bCs/>
          <w:iCs/>
          <w:sz w:val="24"/>
          <w:szCs w:val="24"/>
          <w:lang w:val="ro-RO"/>
        </w:rPr>
        <w:t xml:space="preserve">Cu ducere la indeplinire a prezentei hotarari se incredinteaza primarul comunei </w:t>
      </w:r>
      <w:r w:rsidRPr="00457C39">
        <w:rPr>
          <w:rFonts w:ascii="Times New Roman" w:hAnsi="Times New Roman"/>
          <w:sz w:val="24"/>
          <w:szCs w:val="24"/>
        </w:rPr>
        <w:t xml:space="preserve"> CAUAS  </w:t>
      </w:r>
      <w:proofErr w:type="spellStart"/>
      <w:r w:rsidRPr="00457C39">
        <w:rPr>
          <w:rFonts w:ascii="Times New Roman" w:hAnsi="Times New Roman"/>
          <w:sz w:val="24"/>
          <w:szCs w:val="24"/>
        </w:rPr>
        <w:t>domnul</w:t>
      </w:r>
      <w:proofErr w:type="spellEnd"/>
      <w:r w:rsidRPr="00457C39">
        <w:rPr>
          <w:rFonts w:ascii="Times New Roman" w:hAnsi="Times New Roman"/>
          <w:sz w:val="24"/>
          <w:szCs w:val="24"/>
        </w:rPr>
        <w:t xml:space="preserve"> ROKA </w:t>
      </w:r>
      <w:r w:rsidR="00853246">
        <w:rPr>
          <w:rFonts w:ascii="Times New Roman" w:hAnsi="Times New Roman"/>
          <w:sz w:val="24"/>
          <w:szCs w:val="24"/>
        </w:rPr>
        <w:t xml:space="preserve"> </w:t>
      </w:r>
      <w:r w:rsidRPr="00457C39">
        <w:rPr>
          <w:rFonts w:ascii="Times New Roman" w:hAnsi="Times New Roman"/>
          <w:sz w:val="24"/>
          <w:szCs w:val="24"/>
        </w:rPr>
        <w:t>MARIUS ANDREI  .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  <w:u w:val="single"/>
        </w:rPr>
        <w:t>Art.7</w:t>
      </w:r>
      <w:r w:rsidRPr="00457C39">
        <w:rPr>
          <w:rFonts w:ascii="Times New Roman" w:hAnsi="Times New Roman" w:cs="Times New Roman"/>
          <w:sz w:val="24"/>
          <w:szCs w:val="24"/>
        </w:rPr>
        <w:t xml:space="preserve"> - (1) Prezenta hotărâre se comunică cu : 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sz w:val="24"/>
          <w:szCs w:val="24"/>
        </w:rPr>
        <w:t>-prefectul judeţului Satu Mare în vederea exercitării controlului cu privire la legalitate şi se aduce la cunoştinţă publică prin grija secretarului Comunei Căuaş.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sz w:val="24"/>
          <w:szCs w:val="24"/>
        </w:rPr>
        <w:t xml:space="preserve">-primarului comunei CAUAS 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C39">
        <w:rPr>
          <w:rFonts w:ascii="Times New Roman" w:hAnsi="Times New Roman" w:cs="Times New Roman"/>
          <w:sz w:val="24"/>
          <w:szCs w:val="24"/>
        </w:rPr>
        <w:t>(2) Aducerea la cunoştinţă publică se face prin afişare la sediul autorităţilor administraţiei publice locale, pe site-ul Primariei Căuaş .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5324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 PRESEDINTE DE SEDINTA,                                  Contrasemneaza</w:t>
      </w:r>
    </w:p>
    <w:p w:rsidR="00D2314E" w:rsidRPr="00457C39" w:rsidRDefault="00D2314E" w:rsidP="00D231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MADACSI LILLA VANDA                     SECRETAR GENERAL U.A.T.</w:t>
      </w:r>
    </w:p>
    <w:p w:rsidR="00D2314E" w:rsidRPr="00457C39" w:rsidRDefault="00D2314E" w:rsidP="00D231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85324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CIREAP LOREDANA MARIA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Prezenta hotarare a fost adoptata cu respectarea prevederilor art. 139 din ORDONANTA DE URGENTA NR. 57 privind Codul administrativ.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Nr. Total al consilierilor in functie   11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Nr. Total al consilierilor prezenti ___</w:t>
      </w:r>
      <w:r w:rsidR="004762E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Nr. Total al consilierilor absenti  __</w:t>
      </w:r>
      <w:r w:rsidR="004762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Voturi pentru_</w:t>
      </w:r>
      <w:r w:rsidR="004762E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Voturi impotriva--</w:t>
      </w:r>
      <w:r w:rsidR="004762E0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>--</w:t>
      </w:r>
    </w:p>
    <w:p w:rsidR="00D2314E" w:rsidRPr="00457C39" w:rsidRDefault="00D2314E" w:rsidP="00D231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C39">
        <w:rPr>
          <w:rFonts w:ascii="Times New Roman" w:hAnsi="Times New Roman" w:cs="Times New Roman"/>
          <w:b/>
          <w:bCs/>
          <w:sz w:val="24"/>
          <w:szCs w:val="24"/>
        </w:rPr>
        <w:t>Abtineri __</w:t>
      </w:r>
      <w:r w:rsidR="004762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57C39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14E" w:rsidRPr="00457C39" w:rsidRDefault="00D2314E" w:rsidP="00D231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B28" w:rsidRPr="00457C39" w:rsidRDefault="00401B28">
      <w:pPr>
        <w:rPr>
          <w:rFonts w:ascii="Times New Roman" w:hAnsi="Times New Roman" w:cs="Times New Roman"/>
          <w:sz w:val="24"/>
          <w:szCs w:val="24"/>
        </w:rPr>
      </w:pPr>
    </w:p>
    <w:sectPr w:rsidR="00401B28" w:rsidRPr="00457C39" w:rsidSect="0085324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566D"/>
    <w:multiLevelType w:val="hybridMultilevel"/>
    <w:tmpl w:val="3A425824"/>
    <w:lvl w:ilvl="0" w:tplc="E976E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36C0C"/>
    <w:multiLevelType w:val="hybridMultilevel"/>
    <w:tmpl w:val="E382A036"/>
    <w:lvl w:ilvl="0" w:tplc="9E6C1472">
      <w:start w:val="1"/>
      <w:numFmt w:val="decimal"/>
      <w:lvlText w:val="Art. %1."/>
      <w:lvlJc w:val="left"/>
      <w:pPr>
        <w:ind w:left="2880" w:hanging="360"/>
      </w:pPr>
      <w:rPr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B3C8A04E">
      <w:start w:val="1"/>
      <w:numFmt w:val="decimal"/>
      <w:lvlText w:val="Art. %3"/>
      <w:lvlJc w:val="left"/>
      <w:pPr>
        <w:ind w:left="180" w:hanging="180"/>
      </w:pPr>
      <w:rPr>
        <w:b/>
        <w:i w:val="0"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2754154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5" w:tplc="3BE08A94">
      <w:start w:val="1"/>
      <w:numFmt w:val="upperRoman"/>
      <w:lvlText w:val="%6."/>
      <w:lvlJc w:val="left"/>
      <w:pPr>
        <w:ind w:left="6300" w:hanging="72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210D3"/>
    <w:multiLevelType w:val="hybridMultilevel"/>
    <w:tmpl w:val="A20E68F0"/>
    <w:lvl w:ilvl="0" w:tplc="81703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45E0F"/>
    <w:multiLevelType w:val="hybridMultilevel"/>
    <w:tmpl w:val="6E682052"/>
    <w:lvl w:ilvl="0" w:tplc="D9BE06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>
    <w:useFELayout/>
  </w:compat>
  <w:rsids>
    <w:rsidRoot w:val="00D2314E"/>
    <w:rsid w:val="00373ABD"/>
    <w:rsid w:val="00401B28"/>
    <w:rsid w:val="00457C39"/>
    <w:rsid w:val="004762E0"/>
    <w:rsid w:val="00853246"/>
    <w:rsid w:val="008B050B"/>
    <w:rsid w:val="00D2314E"/>
    <w:rsid w:val="00D6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14E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yiv2212954443ydp72e8aff2yiv2224697946ydpa253e9f9msonormal">
    <w:name w:val="yiv2212954443ydp72e8aff2yiv2224697946ydpa253e9f9msonormal"/>
    <w:basedOn w:val="Normal"/>
    <w:rsid w:val="00D2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618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2022-05-19T04:47:00Z</cp:lastPrinted>
  <dcterms:created xsi:type="dcterms:W3CDTF">2022-05-19T04:35:00Z</dcterms:created>
  <dcterms:modified xsi:type="dcterms:W3CDTF">2022-06-07T05:39:00Z</dcterms:modified>
</cp:coreProperties>
</file>